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516" w:rsidRDefault="007E5516" w:rsidP="007E551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75"/>
          <w:szCs w:val="75"/>
          <w:lang w:eastAsia="es-PE"/>
        </w:rPr>
      </w:pPr>
      <w:r w:rsidRPr="007E5516">
        <w:rPr>
          <w:rFonts w:ascii="Times New Roman" w:eastAsia="Times New Roman" w:hAnsi="Times New Roman" w:cs="Times New Roman"/>
          <w:b/>
          <w:bCs/>
          <w:color w:val="333333"/>
          <w:sz w:val="75"/>
          <w:szCs w:val="75"/>
          <w:lang w:eastAsia="es-PE"/>
        </w:rPr>
        <w:drawing>
          <wp:inline distT="0" distB="0" distL="0" distR="0" wp14:anchorId="6EB31C15" wp14:editId="5EEC54AD">
            <wp:extent cx="3549441" cy="12096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7949" cy="124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516" w:rsidRDefault="007E5516" w:rsidP="007E551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AD47" w:themeColor="accent6"/>
          <w:sz w:val="50"/>
          <w:szCs w:val="50"/>
          <w:lang w:eastAsia="es-PE"/>
        </w:rPr>
      </w:pPr>
    </w:p>
    <w:p w:rsidR="008F1709" w:rsidRDefault="007E5516" w:rsidP="007E551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AD47" w:themeColor="accent6"/>
          <w:sz w:val="50"/>
          <w:szCs w:val="50"/>
          <w:lang w:eastAsia="es-PE"/>
        </w:rPr>
      </w:pPr>
      <w:bookmarkStart w:id="0" w:name="_GoBack"/>
      <w:bookmarkEnd w:id="0"/>
      <w:r w:rsidRPr="007E5516">
        <w:rPr>
          <w:rFonts w:ascii="Times New Roman" w:eastAsia="Times New Roman" w:hAnsi="Times New Roman" w:cs="Times New Roman"/>
          <w:b/>
          <w:bCs/>
          <w:color w:val="70AD47" w:themeColor="accent6"/>
          <w:sz w:val="50"/>
          <w:szCs w:val="50"/>
          <w:lang w:eastAsia="es-PE"/>
        </w:rPr>
        <w:t xml:space="preserve">Requisitos Generales </w:t>
      </w:r>
      <w:r w:rsidR="008F1709" w:rsidRPr="008F1709">
        <w:rPr>
          <w:rFonts w:ascii="Times New Roman" w:eastAsia="Times New Roman" w:hAnsi="Times New Roman" w:cs="Times New Roman"/>
          <w:b/>
          <w:bCs/>
          <w:color w:val="70AD47" w:themeColor="accent6"/>
          <w:sz w:val="50"/>
          <w:szCs w:val="50"/>
          <w:lang w:eastAsia="es-PE"/>
        </w:rPr>
        <w:t>Escrituras Públicas</w:t>
      </w:r>
    </w:p>
    <w:p w:rsidR="007E5516" w:rsidRDefault="007E5516" w:rsidP="008F1709">
      <w:pPr>
        <w:spacing w:after="240" w:line="240" w:lineRule="auto"/>
        <w:jc w:val="both"/>
        <w:rPr>
          <w:rFonts w:ascii="Open Sans" w:eastAsia="Times New Roman" w:hAnsi="Open Sans" w:cs="Open Sans"/>
          <w:color w:val="666666"/>
          <w:sz w:val="21"/>
          <w:szCs w:val="21"/>
          <w:lang w:eastAsia="es-PE"/>
        </w:rPr>
      </w:pPr>
    </w:p>
    <w:p w:rsidR="008F1709" w:rsidRPr="008F1709" w:rsidRDefault="008F1709" w:rsidP="008F1709">
      <w:pPr>
        <w:spacing w:after="240" w:line="240" w:lineRule="auto"/>
        <w:jc w:val="both"/>
        <w:rPr>
          <w:rFonts w:ascii="Open Sans" w:eastAsia="Times New Roman" w:hAnsi="Open Sans" w:cs="Open Sans"/>
          <w:color w:val="666666"/>
          <w:sz w:val="21"/>
          <w:szCs w:val="21"/>
          <w:lang w:eastAsia="es-PE"/>
        </w:rPr>
      </w:pPr>
      <w:r w:rsidRPr="008F1709">
        <w:rPr>
          <w:rFonts w:ascii="Open Sans" w:eastAsia="Times New Roman" w:hAnsi="Open Sans" w:cs="Open Sans"/>
          <w:color w:val="666666"/>
          <w:sz w:val="21"/>
          <w:szCs w:val="21"/>
          <w:lang w:eastAsia="es-PE"/>
        </w:rPr>
        <w:t>Para la elevación a Escritura Pública existen requisitos generales (aplicables a todos los actos o contratos) y otros especiales, que corresponden sólo a algunos actos o contratos.</w:t>
      </w:r>
      <w:r w:rsidRPr="008F1709">
        <w:rPr>
          <w:rFonts w:ascii="Open Sans" w:eastAsia="Times New Roman" w:hAnsi="Open Sans" w:cs="Open Sans"/>
          <w:color w:val="666666"/>
          <w:sz w:val="21"/>
          <w:szCs w:val="21"/>
          <w:lang w:eastAsia="es-PE"/>
        </w:rPr>
        <w:br/>
      </w:r>
      <w:r w:rsidRPr="008F1709">
        <w:rPr>
          <w:rFonts w:ascii="Open Sans" w:eastAsia="Times New Roman" w:hAnsi="Open Sans" w:cs="Open Sans"/>
          <w:color w:val="666666"/>
          <w:sz w:val="21"/>
          <w:szCs w:val="21"/>
          <w:lang w:eastAsia="es-PE"/>
        </w:rPr>
        <w:br/>
        <w:t>Una Escritura Pública tiene el beneficio de otorgar fecha cierta a todos los actos y contratos. El Notario corrobora la identidad de los contratantes y su contrato se conserva para siempre en su Archivo Notarial, pudiendo obtener copias a través de Testimonios y Partes Notariales, todas las veces que sean necesarias.</w:t>
      </w:r>
    </w:p>
    <w:p w:rsidR="008F1709" w:rsidRDefault="008F1709" w:rsidP="008F1709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666666"/>
          <w:sz w:val="21"/>
          <w:szCs w:val="21"/>
          <w:lang w:eastAsia="es-PE"/>
        </w:rPr>
      </w:pPr>
      <w:r w:rsidRPr="008F1709">
        <w:rPr>
          <w:rFonts w:ascii="Open Sans" w:eastAsia="Times New Roman" w:hAnsi="Open Sans" w:cs="Open Sans"/>
          <w:b/>
          <w:bCs/>
          <w:color w:val="666666"/>
          <w:sz w:val="21"/>
          <w:szCs w:val="21"/>
          <w:lang w:eastAsia="es-PE"/>
        </w:rPr>
        <w:t>Requisitos:</w:t>
      </w:r>
      <w:r w:rsidRPr="008F1709">
        <w:rPr>
          <w:rFonts w:ascii="Open Sans" w:eastAsia="Times New Roman" w:hAnsi="Open Sans" w:cs="Open Sans"/>
          <w:color w:val="666666"/>
          <w:sz w:val="21"/>
          <w:szCs w:val="21"/>
          <w:lang w:eastAsia="es-PE"/>
        </w:rPr>
        <w:br/>
        <w:t>Minuta suscrita por todos los contratantes y autorizada por abogado colegiado.</w:t>
      </w:r>
      <w:r w:rsidRPr="008F1709">
        <w:rPr>
          <w:rFonts w:ascii="Open Sans" w:eastAsia="Times New Roman" w:hAnsi="Open Sans" w:cs="Open Sans"/>
          <w:color w:val="666666"/>
          <w:sz w:val="21"/>
          <w:szCs w:val="21"/>
          <w:lang w:eastAsia="es-PE"/>
        </w:rPr>
        <w:br/>
        <w:t>Ello excepto en los siguientes casos:</w:t>
      </w:r>
      <w:r w:rsidRPr="008F1709">
        <w:rPr>
          <w:rFonts w:ascii="Open Sans" w:eastAsia="Times New Roman" w:hAnsi="Open Sans" w:cs="Open Sans"/>
          <w:color w:val="666666"/>
          <w:sz w:val="21"/>
          <w:szCs w:val="21"/>
          <w:lang w:eastAsia="es-PE"/>
        </w:rPr>
        <w:br/>
      </w:r>
      <w:r w:rsidRPr="008F1709">
        <w:rPr>
          <w:rFonts w:ascii="Open Sans" w:eastAsia="Times New Roman" w:hAnsi="Open Sans" w:cs="Open Sans"/>
          <w:color w:val="666666"/>
          <w:sz w:val="21"/>
          <w:szCs w:val="21"/>
          <w:lang w:eastAsia="es-PE"/>
        </w:rPr>
        <w:br/>
        <w:t>° Otorgamiento, aceptación, sustitución, revo</w:t>
      </w:r>
      <w:r>
        <w:rPr>
          <w:rFonts w:ascii="Open Sans" w:eastAsia="Times New Roman" w:hAnsi="Open Sans" w:cs="Open Sans"/>
          <w:color w:val="666666"/>
          <w:sz w:val="21"/>
          <w:szCs w:val="21"/>
          <w:lang w:eastAsia="es-PE"/>
        </w:rPr>
        <w:t>cación y renuncia del mandato</w:t>
      </w:r>
      <w:r>
        <w:rPr>
          <w:rFonts w:ascii="Open Sans" w:eastAsia="Times New Roman" w:hAnsi="Open Sans" w:cs="Open Sans"/>
          <w:color w:val="666666"/>
          <w:sz w:val="21"/>
          <w:szCs w:val="21"/>
          <w:lang w:eastAsia="es-PE"/>
        </w:rPr>
        <w:br/>
        <w:t xml:space="preserve">° </w:t>
      </w:r>
      <w:r w:rsidRPr="008F1709">
        <w:rPr>
          <w:rFonts w:ascii="Open Sans" w:eastAsia="Times New Roman" w:hAnsi="Open Sans" w:cs="Open Sans"/>
          <w:color w:val="666666"/>
          <w:sz w:val="21"/>
          <w:szCs w:val="21"/>
          <w:lang w:eastAsia="es-PE"/>
        </w:rPr>
        <w:t>Renuncia de nacionalidad</w:t>
      </w:r>
      <w:r w:rsidRPr="008F1709">
        <w:rPr>
          <w:rFonts w:ascii="Open Sans" w:eastAsia="Times New Roman" w:hAnsi="Open Sans" w:cs="Open Sans"/>
          <w:color w:val="666666"/>
          <w:sz w:val="21"/>
          <w:szCs w:val="21"/>
          <w:lang w:eastAsia="es-PE"/>
        </w:rPr>
        <w:br/>
        <w:t>° Nombramiento de tutor y curador en los casos que puede hacerse por escritura pública.</w:t>
      </w:r>
      <w:r w:rsidRPr="008F1709">
        <w:rPr>
          <w:rFonts w:ascii="Open Sans" w:eastAsia="Times New Roman" w:hAnsi="Open Sans" w:cs="Open Sans"/>
          <w:color w:val="666666"/>
          <w:sz w:val="21"/>
          <w:szCs w:val="21"/>
          <w:lang w:eastAsia="es-PE"/>
        </w:rPr>
        <w:br/>
        <w:t>° Reconocimiento de hijos.</w:t>
      </w:r>
      <w:r w:rsidRPr="008F1709">
        <w:rPr>
          <w:rFonts w:ascii="Open Sans" w:eastAsia="Times New Roman" w:hAnsi="Open Sans" w:cs="Open Sans"/>
          <w:color w:val="666666"/>
          <w:sz w:val="21"/>
          <w:szCs w:val="21"/>
          <w:lang w:eastAsia="es-PE"/>
        </w:rPr>
        <w:br/>
        <w:t>° Adopción de mayores de edad.</w:t>
      </w:r>
      <w:r w:rsidRPr="008F1709">
        <w:rPr>
          <w:rFonts w:ascii="Open Sans" w:eastAsia="Times New Roman" w:hAnsi="Open Sans" w:cs="Open Sans"/>
          <w:color w:val="666666"/>
          <w:sz w:val="21"/>
          <w:szCs w:val="21"/>
          <w:lang w:eastAsia="es-PE"/>
        </w:rPr>
        <w:br/>
        <w:t>° Autorización para el matrimonio de menores de edad otorgada por quienes ejercen la patria potestad.</w:t>
      </w:r>
      <w:r w:rsidRPr="008F1709">
        <w:rPr>
          <w:rFonts w:ascii="Open Sans" w:eastAsia="Times New Roman" w:hAnsi="Open Sans" w:cs="Open Sans"/>
          <w:color w:val="666666"/>
          <w:sz w:val="21"/>
          <w:szCs w:val="21"/>
          <w:lang w:eastAsia="es-PE"/>
        </w:rPr>
        <w:br/>
        <w:t>° Aceptación expresa o renuncia de herencia.</w:t>
      </w:r>
      <w:r w:rsidRPr="008F1709">
        <w:rPr>
          <w:rFonts w:ascii="Open Sans" w:eastAsia="Times New Roman" w:hAnsi="Open Sans" w:cs="Open Sans"/>
          <w:color w:val="666666"/>
          <w:sz w:val="21"/>
          <w:szCs w:val="21"/>
          <w:lang w:eastAsia="es-PE"/>
        </w:rPr>
        <w:br/>
        <w:t>° Declaración jurada de bienes y rentas.</w:t>
      </w:r>
      <w:r w:rsidRPr="008F1709">
        <w:rPr>
          <w:rFonts w:ascii="Open Sans" w:eastAsia="Times New Roman" w:hAnsi="Open Sans" w:cs="Open Sans"/>
          <w:color w:val="666666"/>
          <w:sz w:val="21"/>
          <w:szCs w:val="21"/>
          <w:lang w:eastAsia="es-PE"/>
        </w:rPr>
        <w:br/>
        <w:t>° Declaración de voluntad de constitución de pequeña o microempresa.</w:t>
      </w:r>
      <w:r w:rsidRPr="008F1709">
        <w:rPr>
          <w:rFonts w:ascii="Open Sans" w:eastAsia="Times New Roman" w:hAnsi="Open Sans" w:cs="Open Sans"/>
          <w:color w:val="666666"/>
          <w:sz w:val="21"/>
          <w:szCs w:val="21"/>
          <w:lang w:eastAsia="es-PE"/>
        </w:rPr>
        <w:br/>
      </w:r>
      <w:r w:rsidRPr="008F1709">
        <w:rPr>
          <w:rFonts w:ascii="Open Sans" w:eastAsia="Times New Roman" w:hAnsi="Open Sans" w:cs="Open Sans"/>
          <w:color w:val="666666"/>
          <w:sz w:val="21"/>
          <w:szCs w:val="21"/>
          <w:lang w:eastAsia="es-PE"/>
        </w:rPr>
        <w:br/>
        <w:t>Documento Nacional de Identidad (Original y Copia Simple) de los Contratantes. El Documento Nacional debe encontrarse vigente (revisar su fecha de caducidad) y contener la constancia de última votación o dispensa de sufragio (pago de la multa respectiva).</w:t>
      </w:r>
      <w:r w:rsidRPr="008F1709">
        <w:rPr>
          <w:rFonts w:ascii="Open Sans" w:eastAsia="Times New Roman" w:hAnsi="Open Sans" w:cs="Open Sans"/>
          <w:color w:val="666666"/>
          <w:sz w:val="21"/>
          <w:szCs w:val="21"/>
          <w:lang w:eastAsia="es-PE"/>
        </w:rPr>
        <w:br/>
      </w:r>
      <w:r w:rsidRPr="008F1709">
        <w:rPr>
          <w:rFonts w:ascii="Open Sans" w:eastAsia="Times New Roman" w:hAnsi="Open Sans" w:cs="Open Sans"/>
          <w:color w:val="666666"/>
          <w:sz w:val="21"/>
          <w:szCs w:val="21"/>
          <w:lang w:eastAsia="es-PE"/>
        </w:rPr>
        <w:br/>
        <w:t>En el caso de Extranjeros presentarán:</w:t>
      </w:r>
      <w:r w:rsidRPr="008F1709">
        <w:rPr>
          <w:rFonts w:ascii="Open Sans" w:eastAsia="Times New Roman" w:hAnsi="Open Sans" w:cs="Open Sans"/>
          <w:color w:val="666666"/>
          <w:sz w:val="21"/>
          <w:szCs w:val="21"/>
          <w:lang w:eastAsia="es-PE"/>
        </w:rPr>
        <w:br/>
        <w:t>Carnet de Extranjería vigente (Original y Copia) y pago de la tasa del año en curso. Pasaporte (Original y Copia) con visación que lo autorice a celebrar negocios en el territorio nacional.</w:t>
      </w:r>
      <w:r w:rsidRPr="008F1709">
        <w:rPr>
          <w:rFonts w:ascii="Open Sans" w:eastAsia="Times New Roman" w:hAnsi="Open Sans" w:cs="Open Sans"/>
          <w:color w:val="666666"/>
          <w:sz w:val="21"/>
          <w:szCs w:val="21"/>
          <w:lang w:eastAsia="es-PE"/>
        </w:rPr>
        <w:br/>
      </w:r>
      <w:r w:rsidRPr="008F1709">
        <w:rPr>
          <w:rFonts w:ascii="Open Sans" w:eastAsia="Times New Roman" w:hAnsi="Open Sans" w:cs="Open Sans"/>
          <w:color w:val="666666"/>
          <w:sz w:val="21"/>
          <w:szCs w:val="21"/>
          <w:lang w:eastAsia="es-PE"/>
        </w:rPr>
        <w:br/>
        <w:t xml:space="preserve">En caso que alguno de los contratantes actúe a través de Representantes (Apoderado) presentarán adicionalmente Certificado de Vigencia de Poder expedido por la </w:t>
      </w:r>
      <w:r w:rsidR="007E5516">
        <w:rPr>
          <w:rFonts w:ascii="Open Sans" w:eastAsia="Times New Roman" w:hAnsi="Open Sans" w:cs="Open Sans"/>
          <w:color w:val="666666"/>
          <w:sz w:val="21"/>
          <w:szCs w:val="21"/>
          <w:lang w:eastAsia="es-PE"/>
        </w:rPr>
        <w:t>SUNARP</w:t>
      </w:r>
      <w:r w:rsidRPr="008F1709">
        <w:rPr>
          <w:rFonts w:ascii="Open Sans" w:eastAsia="Times New Roman" w:hAnsi="Open Sans" w:cs="Open Sans"/>
          <w:color w:val="666666"/>
          <w:sz w:val="21"/>
          <w:szCs w:val="21"/>
          <w:lang w:eastAsia="es-PE"/>
        </w:rPr>
        <w:t>.</w:t>
      </w:r>
      <w:r w:rsidRPr="008F1709">
        <w:rPr>
          <w:rFonts w:ascii="Open Sans" w:eastAsia="Times New Roman" w:hAnsi="Open Sans" w:cs="Open Sans"/>
          <w:color w:val="666666"/>
          <w:sz w:val="21"/>
          <w:szCs w:val="21"/>
          <w:lang w:eastAsia="es-PE"/>
        </w:rPr>
        <w:br/>
      </w:r>
      <w:r w:rsidRPr="008F1709">
        <w:rPr>
          <w:rFonts w:ascii="Open Sans" w:eastAsia="Times New Roman" w:hAnsi="Open Sans" w:cs="Open Sans"/>
          <w:color w:val="666666"/>
          <w:sz w:val="21"/>
          <w:szCs w:val="21"/>
          <w:lang w:eastAsia="es-PE"/>
        </w:rPr>
        <w:br/>
      </w:r>
      <w:r w:rsidRPr="008F1709">
        <w:rPr>
          <w:rFonts w:ascii="Open Sans" w:eastAsia="Times New Roman" w:hAnsi="Open Sans" w:cs="Open Sans"/>
          <w:color w:val="666666"/>
          <w:sz w:val="21"/>
          <w:szCs w:val="21"/>
          <w:lang w:eastAsia="es-PE"/>
        </w:rPr>
        <w:lastRenderedPageBreak/>
        <w:t>En caso que alguno de los contratantes actúe en representación de una persona jurídica presentarán adicionalmente Certificado de Vigencia de Poder expedido por la SUNARP.</w:t>
      </w:r>
      <w:r w:rsidRPr="008F1709">
        <w:rPr>
          <w:rFonts w:ascii="Open Sans" w:eastAsia="Times New Roman" w:hAnsi="Open Sans" w:cs="Open Sans"/>
          <w:color w:val="666666"/>
          <w:sz w:val="21"/>
          <w:szCs w:val="21"/>
          <w:lang w:eastAsia="es-PE"/>
        </w:rPr>
        <w:br/>
      </w:r>
      <w:r w:rsidRPr="008F1709">
        <w:rPr>
          <w:rFonts w:ascii="Open Sans" w:eastAsia="Times New Roman" w:hAnsi="Open Sans" w:cs="Open Sans"/>
          <w:color w:val="666666"/>
          <w:sz w:val="21"/>
          <w:szCs w:val="21"/>
          <w:lang w:eastAsia="es-PE"/>
        </w:rPr>
        <w:br/>
        <w:t>Si se solicita constancia o fe de entrega notarial deberá presentar:</w:t>
      </w:r>
      <w:r w:rsidRPr="008F1709">
        <w:rPr>
          <w:rFonts w:ascii="Open Sans" w:eastAsia="Times New Roman" w:hAnsi="Open Sans" w:cs="Open Sans"/>
          <w:color w:val="666666"/>
          <w:sz w:val="21"/>
          <w:szCs w:val="21"/>
          <w:lang w:eastAsia="es-PE"/>
        </w:rPr>
        <w:br/>
      </w:r>
      <w:r w:rsidRPr="008F1709">
        <w:rPr>
          <w:rFonts w:ascii="Open Sans" w:eastAsia="Times New Roman" w:hAnsi="Open Sans" w:cs="Open Sans"/>
          <w:color w:val="666666"/>
          <w:sz w:val="21"/>
          <w:szCs w:val="21"/>
          <w:lang w:eastAsia="es-PE"/>
        </w:rPr>
        <w:br/>
        <w:t>El cheque original y 02 copias a ser entregado.</w:t>
      </w:r>
    </w:p>
    <w:p w:rsidR="007E5516" w:rsidRDefault="007E5516" w:rsidP="008F1709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666666"/>
          <w:sz w:val="21"/>
          <w:szCs w:val="21"/>
          <w:lang w:eastAsia="es-PE"/>
        </w:rPr>
      </w:pPr>
    </w:p>
    <w:p w:rsidR="007E5516" w:rsidRPr="008F1709" w:rsidRDefault="007E5516" w:rsidP="008F1709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666666"/>
          <w:sz w:val="21"/>
          <w:szCs w:val="21"/>
          <w:lang w:eastAsia="es-PE"/>
        </w:rPr>
      </w:pPr>
    </w:p>
    <w:p w:rsidR="007E5516" w:rsidRDefault="007E5516" w:rsidP="007E5516">
      <w:pPr>
        <w:jc w:val="center"/>
        <w:rPr>
          <w:sz w:val="30"/>
          <w:szCs w:val="30"/>
        </w:rPr>
      </w:pPr>
      <w:r w:rsidRPr="007E5516">
        <w:rPr>
          <w:sz w:val="30"/>
          <w:szCs w:val="30"/>
        </w:rPr>
        <w:t xml:space="preserve">Notaria </w:t>
      </w:r>
      <w:r>
        <w:rPr>
          <w:sz w:val="30"/>
          <w:szCs w:val="30"/>
        </w:rPr>
        <w:t xml:space="preserve">José </w:t>
      </w:r>
      <w:r w:rsidRPr="007E5516">
        <w:rPr>
          <w:sz w:val="30"/>
          <w:szCs w:val="30"/>
        </w:rPr>
        <w:t xml:space="preserve">Urteaga Calderón </w:t>
      </w:r>
    </w:p>
    <w:p w:rsidR="00D02559" w:rsidRPr="007E5516" w:rsidRDefault="007E5516" w:rsidP="007E5516">
      <w:pPr>
        <w:jc w:val="center"/>
        <w:rPr>
          <w:sz w:val="30"/>
          <w:szCs w:val="30"/>
        </w:rPr>
      </w:pPr>
      <w:r w:rsidRPr="007E5516">
        <w:rPr>
          <w:sz w:val="30"/>
          <w:szCs w:val="30"/>
        </w:rPr>
        <w:t>Av. Javier Prado Oeste 691 - Magdalena - Lima</w:t>
      </w:r>
    </w:p>
    <w:sectPr w:rsidR="00D02559" w:rsidRPr="007E5516" w:rsidSect="007E5516">
      <w:pgSz w:w="11906" w:h="16838"/>
      <w:pgMar w:top="1276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09"/>
    <w:rsid w:val="007E5516"/>
    <w:rsid w:val="008F1709"/>
    <w:rsid w:val="00C464E8"/>
    <w:rsid w:val="00F9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B137A-74AB-4E54-B906-6E31F3B1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F17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F1709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8F1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8F17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</cp:lastModifiedBy>
  <cp:revision>1</cp:revision>
  <dcterms:created xsi:type="dcterms:W3CDTF">2016-02-19T16:05:00Z</dcterms:created>
  <dcterms:modified xsi:type="dcterms:W3CDTF">2016-02-19T16:30:00Z</dcterms:modified>
</cp:coreProperties>
</file>